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 ходе декларационной кампании 2023 года (за отчетный 2022 год) </w:t>
      </w:r>
      <w:r>
        <w:rPr>
          <w:szCs w:val="28"/>
        </w:rPr>
        <w:br/>
        <w:t xml:space="preserve">из </w:t>
      </w:r>
      <w:r w:rsidR="00B328B5">
        <w:rPr>
          <w:b/>
          <w:szCs w:val="28"/>
        </w:rPr>
        <w:t>8</w:t>
      </w:r>
      <w:r>
        <w:rPr>
          <w:szCs w:val="28"/>
        </w:rPr>
        <w:t xml:space="preserve"> депутатов </w:t>
      </w:r>
      <w:r w:rsidR="00A31BE0">
        <w:rPr>
          <w:b/>
          <w:szCs w:val="28"/>
        </w:rPr>
        <w:t>Совета</w:t>
      </w:r>
      <w:r w:rsidR="00844F57" w:rsidRPr="00844F57">
        <w:rPr>
          <w:b/>
          <w:szCs w:val="28"/>
        </w:rPr>
        <w:t xml:space="preserve"> депутатов</w:t>
      </w:r>
      <w:r w:rsidR="00A31BE0">
        <w:rPr>
          <w:b/>
          <w:szCs w:val="28"/>
        </w:rPr>
        <w:t xml:space="preserve"> </w:t>
      </w:r>
      <w:r w:rsidR="00A31BE0" w:rsidRPr="00A31BE0">
        <w:rPr>
          <w:b/>
          <w:szCs w:val="28"/>
        </w:rPr>
        <w:t>сельско</w:t>
      </w:r>
      <w:r w:rsidR="00A31BE0">
        <w:rPr>
          <w:b/>
          <w:szCs w:val="28"/>
        </w:rPr>
        <w:t>го</w:t>
      </w:r>
      <w:r w:rsidR="00A31BE0" w:rsidRPr="00A31BE0">
        <w:rPr>
          <w:b/>
          <w:szCs w:val="28"/>
        </w:rPr>
        <w:t xml:space="preserve"> поселени</w:t>
      </w:r>
      <w:r w:rsidR="00A31BE0">
        <w:rPr>
          <w:b/>
          <w:szCs w:val="28"/>
        </w:rPr>
        <w:t>я</w:t>
      </w:r>
      <w:r w:rsidR="00B328B5">
        <w:rPr>
          <w:b/>
          <w:szCs w:val="28"/>
        </w:rPr>
        <w:t xml:space="preserve"> </w:t>
      </w:r>
      <w:r w:rsidR="00B328B5" w:rsidRPr="00B328B5">
        <w:rPr>
          <w:b/>
          <w:szCs w:val="28"/>
        </w:rPr>
        <w:t>"Село Бычиха"</w:t>
      </w:r>
      <w:r w:rsidR="00844F57" w:rsidRPr="00844F57">
        <w:rPr>
          <w:b/>
          <w:szCs w:val="28"/>
        </w:rPr>
        <w:t xml:space="preserve"> </w:t>
      </w:r>
      <w:r w:rsidR="00B50099">
        <w:rPr>
          <w:b/>
          <w:szCs w:val="28"/>
        </w:rPr>
        <w:t>Хабаровского</w:t>
      </w:r>
      <w:r w:rsidR="00E63597">
        <w:rPr>
          <w:b/>
          <w:szCs w:val="28"/>
        </w:rPr>
        <w:t xml:space="preserve"> муниципального</w:t>
      </w:r>
      <w:r w:rsidR="00844F57" w:rsidRPr="00844F57">
        <w:rPr>
          <w:b/>
          <w:szCs w:val="28"/>
        </w:rPr>
        <w:t xml:space="preserve"> района Хабаровского края</w:t>
      </w:r>
      <w:r w:rsidR="00844F57" w:rsidRPr="00844F57">
        <w:rPr>
          <w:szCs w:val="28"/>
        </w:rPr>
        <w:t xml:space="preserve"> </w:t>
      </w:r>
      <w:r>
        <w:rPr>
          <w:szCs w:val="28"/>
        </w:rPr>
        <w:t>(далее – депутат)</w:t>
      </w:r>
      <w:r w:rsidRPr="004768A0">
        <w:rPr>
          <w:szCs w:val="28"/>
        </w:rPr>
        <w:t xml:space="preserve"> </w:t>
      </w:r>
      <w:r>
        <w:rPr>
          <w:szCs w:val="28"/>
        </w:rPr>
        <w:t>обязанность представить сведения о доходах, расходах, об имуществе и обязательствах имущественного характера: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- исполнили </w:t>
      </w:r>
      <w:r w:rsidR="00B328B5">
        <w:rPr>
          <w:b/>
          <w:szCs w:val="28"/>
        </w:rPr>
        <w:t>8</w:t>
      </w:r>
      <w:bookmarkStart w:id="0" w:name="_GoBack"/>
      <w:bookmarkEnd w:id="0"/>
      <w:r>
        <w:rPr>
          <w:szCs w:val="28"/>
        </w:rPr>
        <w:t xml:space="preserve"> депутатов;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- </w:t>
      </w:r>
      <w:proofErr w:type="spellStart"/>
      <w:r>
        <w:rPr>
          <w:szCs w:val="28"/>
        </w:rPr>
        <w:t>ненадлежаще</w:t>
      </w:r>
      <w:proofErr w:type="spellEnd"/>
      <w:r>
        <w:rPr>
          <w:szCs w:val="28"/>
        </w:rPr>
        <w:t xml:space="preserve"> исполнили </w:t>
      </w:r>
      <w:r w:rsidR="00D07942" w:rsidRPr="00D07942">
        <w:rPr>
          <w:b/>
          <w:szCs w:val="28"/>
        </w:rPr>
        <w:t>0</w:t>
      </w:r>
      <w:r w:rsidR="00D07942">
        <w:rPr>
          <w:szCs w:val="28"/>
        </w:rPr>
        <w:t xml:space="preserve"> </w:t>
      </w:r>
      <w:r>
        <w:rPr>
          <w:szCs w:val="28"/>
        </w:rPr>
        <w:t>депутатов.</w:t>
      </w:r>
    </w:p>
    <w:p w:rsidR="00013EC5" w:rsidRDefault="00013EC5" w:rsidP="00013EC5">
      <w:pPr>
        <w:ind w:left="0" w:firstLine="0"/>
      </w:pPr>
    </w:p>
    <w:p w:rsidR="00013EC5" w:rsidRDefault="00013EC5" w:rsidP="00013EC5">
      <w:pPr>
        <w:ind w:left="0" w:firstLine="708"/>
        <w:jc w:val="both"/>
      </w:pPr>
      <w:proofErr w:type="gramStart"/>
      <w:r w:rsidRPr="008B05EF">
        <w:rPr>
          <w:color w:val="auto"/>
          <w:szCs w:val="28"/>
          <w:shd w:val="clear" w:color="auto" w:fill="FFFFFF"/>
        </w:rPr>
        <w:t>В соответствии с подпунктом "ж" пункта 1 Указа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характера, представленные в соответствии с Федеральным законом от 25.12.2008 № 273-ФЗ "О противодействии коррупции" и другими федеральными законами</w:t>
      </w:r>
      <w:proofErr w:type="gramEnd"/>
      <w:r w:rsidRPr="008B05EF">
        <w:rPr>
          <w:color w:val="auto"/>
          <w:szCs w:val="28"/>
          <w:shd w:val="clear" w:color="auto" w:fill="FFFFFF"/>
        </w:rPr>
        <w:t xml:space="preserve">, не размещаются. Ссылка на Указ Президента РФ: </w:t>
      </w:r>
      <w:hyperlink r:id="rId4" w:history="1">
        <w:r w:rsidRPr="008B05EF">
          <w:rPr>
            <w:rStyle w:val="a3"/>
            <w:szCs w:val="28"/>
            <w:shd w:val="clear" w:color="auto" w:fill="FFFFFF"/>
          </w:rPr>
          <w:t>http://publication.pravo.gov.ru/Document/View/0001202212290095</w:t>
        </w:r>
      </w:hyperlink>
      <w:r>
        <w:t>.</w:t>
      </w:r>
    </w:p>
    <w:sectPr w:rsidR="00013EC5" w:rsidSect="005F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70DE"/>
    <w:rsid w:val="00013EC5"/>
    <w:rsid w:val="00047BC7"/>
    <w:rsid w:val="000C337A"/>
    <w:rsid w:val="002249A5"/>
    <w:rsid w:val="004A517A"/>
    <w:rsid w:val="005F71D4"/>
    <w:rsid w:val="006D0D63"/>
    <w:rsid w:val="00844F57"/>
    <w:rsid w:val="009C70DE"/>
    <w:rsid w:val="00A31BE0"/>
    <w:rsid w:val="00B328B5"/>
    <w:rsid w:val="00B50099"/>
    <w:rsid w:val="00D07942"/>
    <w:rsid w:val="00E63597"/>
    <w:rsid w:val="00EC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3EC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Пользователь</cp:lastModifiedBy>
  <cp:revision>3</cp:revision>
  <dcterms:created xsi:type="dcterms:W3CDTF">2023-05-09T23:32:00Z</dcterms:created>
  <dcterms:modified xsi:type="dcterms:W3CDTF">2023-05-16T07:00:00Z</dcterms:modified>
</cp:coreProperties>
</file>